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8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8"/>
      </w:tblGrid>
      <w:tr w:rsidR="00405767" w:rsidRPr="00CA7150" w:rsidTr="00FD35CC">
        <w:trPr>
          <w:trHeight w:val="242"/>
        </w:trPr>
        <w:tc>
          <w:tcPr>
            <w:tcW w:w="5000" w:type="pct"/>
            <w:vAlign w:val="center"/>
            <w:hideMark/>
          </w:tcPr>
          <w:p w:rsidR="00405767" w:rsidRPr="00260DC9" w:rsidRDefault="00196CB5" w:rsidP="00260DC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r w:rsidR="00BE4412">
              <w:rPr>
                <w:rFonts w:eastAsia="Times New Roman"/>
                <w:b/>
                <w:bCs/>
                <w:sz w:val="20"/>
                <w:szCs w:val="20"/>
              </w:rPr>
              <w:t>80</w:t>
            </w:r>
          </w:p>
        </w:tc>
      </w:tr>
      <w:tr w:rsidR="00405767" w:rsidRPr="00CA7150" w:rsidTr="00FD35CC">
        <w:trPr>
          <w:trHeight w:val="258"/>
        </w:trPr>
        <w:tc>
          <w:tcPr>
            <w:tcW w:w="5000" w:type="pct"/>
            <w:vAlign w:val="center"/>
            <w:hideMark/>
          </w:tcPr>
          <w:p w:rsidR="00405767" w:rsidRPr="00CA7150" w:rsidRDefault="00EE781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>на изыскательские</w:t>
            </w:r>
            <w:r w:rsidR="00196CB5" w:rsidRPr="00CA7150">
              <w:rPr>
                <w:rFonts w:eastAsia="Times New Roman"/>
                <w:b/>
                <w:bCs/>
                <w:sz w:val="20"/>
                <w:szCs w:val="20"/>
              </w:rPr>
              <w:t xml:space="preserve"> работы </w:t>
            </w:r>
          </w:p>
        </w:tc>
      </w:tr>
    </w:tbl>
    <w:p w:rsidR="00405767" w:rsidRPr="00CA7150" w:rsidRDefault="00405767">
      <w:pPr>
        <w:rPr>
          <w:rFonts w:eastAsia="Times New Roman"/>
          <w:vanish/>
          <w:sz w:val="20"/>
          <w:szCs w:val="20"/>
        </w:rPr>
      </w:pPr>
    </w:p>
    <w:tbl>
      <w:tblPr>
        <w:tblW w:w="3000" w:type="pct"/>
        <w:tblInd w:w="20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2"/>
      </w:tblGrid>
      <w:tr w:rsidR="00EE7813" w:rsidRPr="00CA7150" w:rsidTr="00EE7813">
        <w:tc>
          <w:tcPr>
            <w:tcW w:w="0" w:type="auto"/>
            <w:vAlign w:val="center"/>
            <w:hideMark/>
          </w:tcPr>
          <w:p w:rsidR="00EE7813" w:rsidRPr="00CA7150" w:rsidRDefault="00EE7813" w:rsidP="00EE781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  <w:u w:val="single"/>
              </w:rPr>
              <w:t xml:space="preserve">Единичные расценки на геодезическую </w:t>
            </w:r>
            <w:proofErr w:type="spellStart"/>
            <w:r w:rsidRPr="00CA7150">
              <w:rPr>
                <w:rFonts w:eastAsia="Times New Roman"/>
                <w:sz w:val="20"/>
                <w:szCs w:val="20"/>
                <w:u w:val="single"/>
              </w:rPr>
              <w:t>топосъёмку</w:t>
            </w:r>
            <w:proofErr w:type="spellEnd"/>
            <w:r w:rsidRPr="00CA7150">
              <w:rPr>
                <w:rFonts w:eastAsia="Times New Roman"/>
                <w:sz w:val="20"/>
                <w:szCs w:val="20"/>
                <w:u w:val="single"/>
              </w:rPr>
              <w:t xml:space="preserve"> КЛ.</w:t>
            </w:r>
          </w:p>
        </w:tc>
      </w:tr>
      <w:tr w:rsidR="00EE7813" w:rsidRPr="00CA7150" w:rsidTr="00EE7813">
        <w:tc>
          <w:tcPr>
            <w:tcW w:w="0" w:type="auto"/>
            <w:vAlign w:val="center"/>
            <w:hideMark/>
          </w:tcPr>
          <w:p w:rsidR="00EE7813" w:rsidRPr="00CA7150" w:rsidRDefault="00EE781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405767" w:rsidRPr="00CA7150" w:rsidRDefault="00405767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"/>
        <w:gridCol w:w="3746"/>
        <w:gridCol w:w="3117"/>
        <w:gridCol w:w="1560"/>
        <w:gridCol w:w="940"/>
      </w:tblGrid>
      <w:tr w:rsidR="00405767" w:rsidRPr="00CA7150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 xml:space="preserve">№ </w:t>
            </w:r>
            <w:proofErr w:type="spellStart"/>
            <w:r w:rsidRPr="00CA7150">
              <w:rPr>
                <w:rFonts w:eastAsia="Times New Roman"/>
                <w:sz w:val="18"/>
                <w:szCs w:val="18"/>
              </w:rPr>
              <w:t>пп</w:t>
            </w:r>
            <w:proofErr w:type="spellEnd"/>
            <w:r w:rsidRPr="00CA7150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Расчет стоимости: (</w:t>
            </w:r>
            <w:proofErr w:type="spellStart"/>
            <w:r w:rsidRPr="00CA7150">
              <w:rPr>
                <w:rFonts w:eastAsia="Times New Roman"/>
                <w:sz w:val="18"/>
                <w:szCs w:val="18"/>
              </w:rPr>
              <w:t>a+bx</w:t>
            </w:r>
            <w:proofErr w:type="spellEnd"/>
            <w:r w:rsidRPr="00CA7150">
              <w:rPr>
                <w:rFonts w:eastAsia="Times New Roman"/>
                <w:sz w:val="18"/>
                <w:szCs w:val="18"/>
              </w:rPr>
              <w:t>)*</w:t>
            </w:r>
            <w:proofErr w:type="spellStart"/>
            <w:r w:rsidRPr="00CA7150">
              <w:rPr>
                <w:rFonts w:eastAsia="Times New Roman"/>
                <w:sz w:val="18"/>
                <w:szCs w:val="18"/>
              </w:rPr>
              <w:t>Ki</w:t>
            </w:r>
            <w:proofErr w:type="spellEnd"/>
            <w:r w:rsidRPr="00CA7150">
              <w:rPr>
                <w:rFonts w:eastAsia="Times New Roman"/>
                <w:sz w:val="18"/>
                <w:szCs w:val="18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Стоимость, руб.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1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>
            <w:pPr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Подземные кабельные линии: э</w:t>
            </w:r>
            <w:r w:rsidR="00196CB5" w:rsidRPr="00CA7150">
              <w:rPr>
                <w:rFonts w:eastAsia="Times New Roman"/>
                <w:bCs/>
                <w:sz w:val="20"/>
                <w:szCs w:val="20"/>
              </w:rPr>
              <w:t xml:space="preserve">лектропередачи 0,4-20 </w:t>
            </w:r>
            <w:proofErr w:type="spellStart"/>
            <w:r w:rsidR="00196CB5" w:rsidRPr="00CA7150">
              <w:rPr>
                <w:rFonts w:eastAsia="Times New Roman"/>
                <w:bCs/>
                <w:sz w:val="20"/>
                <w:szCs w:val="20"/>
              </w:rPr>
              <w:t>кВ</w:t>
            </w:r>
            <w:proofErr w:type="spellEnd"/>
            <w:r w:rsidR="00196CB5" w:rsidRPr="00CA7150">
              <w:rPr>
                <w:rFonts w:eastAsia="Times New Roman"/>
                <w:bCs/>
                <w:sz w:val="20"/>
                <w:szCs w:val="20"/>
              </w:rPr>
              <w:t xml:space="preserve"> и связи.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п.6</w:t>
            </w:r>
            <w:r w:rsidRPr="00CA7150">
              <w:rPr>
                <w:rFonts w:eastAsia="Times New Roman"/>
                <w:sz w:val="20"/>
                <w:szCs w:val="20"/>
              </w:rPr>
              <w:br/>
              <w:t xml:space="preserve">A=7.913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; 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 * K1 * K2 * K3</w:t>
            </w:r>
            <w:r w:rsidRPr="00CA7150">
              <w:rPr>
                <w:rFonts w:eastAsia="Times New Roman"/>
                <w:sz w:val="20"/>
                <w:szCs w:val="20"/>
              </w:rPr>
              <w:br/>
            </w:r>
            <w:r w:rsidRPr="00CA7150">
              <w:rPr>
                <w:rFonts w:eastAsia="Times New Roman"/>
                <w:sz w:val="20"/>
                <w:szCs w:val="20"/>
              </w:rPr>
              <w:br/>
              <w:t>7</w:t>
            </w:r>
            <w:r w:rsidR="00CA7150">
              <w:rPr>
                <w:rFonts w:eastAsia="Times New Roman"/>
                <w:sz w:val="20"/>
                <w:szCs w:val="20"/>
              </w:rPr>
              <w:t xml:space="preserve"> </w:t>
            </w:r>
            <w:r w:rsidRPr="00CA7150">
              <w:rPr>
                <w:rFonts w:eastAsia="Times New Roman"/>
                <w:sz w:val="20"/>
                <w:szCs w:val="20"/>
              </w:rPr>
              <w:t>913 руб</w:t>
            </w:r>
            <w:r w:rsidR="00A005FD">
              <w:rPr>
                <w:rFonts w:eastAsia="Times New Roman"/>
                <w:sz w:val="20"/>
                <w:szCs w:val="20"/>
              </w:rPr>
              <w:t>. * 1 * 4,5</w:t>
            </w:r>
            <w:r w:rsidR="00CA7150">
              <w:rPr>
                <w:rFonts w:eastAsia="Times New Roman"/>
                <w:sz w:val="20"/>
                <w:szCs w:val="20"/>
              </w:rPr>
              <w:t xml:space="preserve"> * 1,1 * 1,7 * 1,</w:t>
            </w:r>
            <w:r w:rsidRPr="00CA7150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A005F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  <w:r w:rsidR="00A005FD">
              <w:rPr>
                <w:rFonts w:eastAsia="Times New Roman"/>
                <w:sz w:val="20"/>
                <w:szCs w:val="20"/>
              </w:rPr>
              <w:t>9 881,84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CA7150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A005FD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индекс 3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-л 2020</w:t>
            </w:r>
            <w:r w:rsidR="00CA7150" w:rsidRPr="00CA7150">
              <w:rPr>
                <w:rFonts w:eastAsia="Times New Roman"/>
                <w:sz w:val="20"/>
                <w:szCs w:val="20"/>
              </w:rPr>
              <w:t xml:space="preserve"> г. к 01.01.2001 на инженерные изыскания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A005FD" w:rsidP="00362ECC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A005FD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A005FD">
              <w:rPr>
                <w:rFonts w:eastAsia="Times New Roman"/>
                <w:sz w:val="20"/>
                <w:szCs w:val="20"/>
              </w:rPr>
              <w:t xml:space="preserve"> = 4.5 Письмо Минстроя Рос</w:t>
            </w:r>
            <w:r>
              <w:rPr>
                <w:rFonts w:eastAsia="Times New Roman"/>
                <w:sz w:val="20"/>
                <w:szCs w:val="20"/>
              </w:rPr>
              <w:t>сии от 29.07.2020 №</w:t>
            </w:r>
            <w:r w:rsidR="00362ECC">
              <w:rPr>
                <w:rFonts w:eastAsia="Times New Roman"/>
                <w:sz w:val="20"/>
                <w:szCs w:val="20"/>
              </w:rPr>
              <w:t>29340</w:t>
            </w:r>
            <w:r>
              <w:rPr>
                <w:rFonts w:eastAsia="Times New Roman"/>
                <w:sz w:val="20"/>
                <w:szCs w:val="20"/>
              </w:rPr>
              <w:t>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по получению разрешения на производство работ в зоне проезжей части в органах ГАИ-ГИБДД, ограждения дорожными знаками места работ, определение на месте и согласования подземных коммуникаций с пользователями и получения разрешения на производство буровых работ в охранной зоне, могут определяться применением к сметной стоимости коэффициента (на непредвиденные расходы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K1 = 1.1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МП 2004 г, Приложение 6, СБЦ на инженерно-геологические и инженерно-экологические изыскания для строительства, 1999 г. (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При количестве коммуникаций свыше 10-ти к ценам, приведенным в таблице 75 с количеством коммуникаций на участке свыше 6 применяется повышающий коэффициент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K2 = 1.7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МП 2004 г, Приложение 6, СБЦ Инженерно-геодезические изыскания, 2004 г. (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При длине трасс до 10 км к ценам на полевые работы: при длине трассы до 1 км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K3 = 1.5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Часть 1, глава 3 п.4 (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2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на внешний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п.10 ОУ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25,2%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A005F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  <w:r w:rsidR="00A005FD">
              <w:rPr>
                <w:rFonts w:eastAsia="Times New Roman"/>
                <w:sz w:val="20"/>
                <w:szCs w:val="20"/>
              </w:rPr>
              <w:t>5 170,22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3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на внутренний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ОУ п.9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12,5 %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A005F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A005FD">
              <w:rPr>
                <w:rFonts w:eastAsia="Times New Roman"/>
                <w:sz w:val="20"/>
                <w:szCs w:val="20"/>
              </w:rPr>
              <w:t>2 485,23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4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по организации и ликвидации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п. 13 ОУ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6%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A005F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  <w:r w:rsidR="00A005FD">
              <w:rPr>
                <w:rFonts w:eastAsia="Times New Roman"/>
                <w:sz w:val="20"/>
                <w:szCs w:val="20"/>
              </w:rPr>
              <w:t> 992,91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5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bCs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Подземные кабельные линии: </w:t>
            </w:r>
            <w:proofErr w:type="spellStart"/>
            <w:r w:rsidRPr="00CA7150">
              <w:rPr>
                <w:rFonts w:eastAsia="Times New Roman"/>
                <w:bCs/>
                <w:sz w:val="20"/>
                <w:szCs w:val="20"/>
              </w:rPr>
              <w:t>эелектропередачи</w:t>
            </w:r>
            <w:proofErr w:type="spellEnd"/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 0,4-20 </w:t>
            </w:r>
            <w:proofErr w:type="spellStart"/>
            <w:r w:rsidRPr="00CA7150">
              <w:rPr>
                <w:rFonts w:eastAsia="Times New Roman"/>
                <w:bCs/>
                <w:sz w:val="20"/>
                <w:szCs w:val="20"/>
              </w:rPr>
              <w:t>кВ</w:t>
            </w:r>
            <w:proofErr w:type="spellEnd"/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 и связи.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п.6</w:t>
            </w:r>
            <w:r w:rsidRPr="00CA7150">
              <w:rPr>
                <w:rFonts w:eastAsia="Times New Roman"/>
                <w:sz w:val="20"/>
                <w:szCs w:val="20"/>
              </w:rPr>
              <w:br/>
              <w:t xml:space="preserve">A=4.889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; 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br/>
            </w:r>
            <w:r w:rsidRPr="00CA7150">
              <w:rPr>
                <w:rFonts w:eastAsia="Times New Roman"/>
                <w:sz w:val="20"/>
                <w:szCs w:val="20"/>
              </w:rPr>
              <w:br/>
              <w:t>4</w:t>
            </w:r>
            <w:r w:rsidR="00CA7150">
              <w:rPr>
                <w:rFonts w:eastAsia="Times New Roman"/>
                <w:sz w:val="20"/>
                <w:szCs w:val="20"/>
              </w:rPr>
              <w:t xml:space="preserve"> </w:t>
            </w:r>
            <w:r w:rsidRPr="00CA7150">
              <w:rPr>
                <w:rFonts w:eastAsia="Times New Roman"/>
                <w:sz w:val="20"/>
                <w:szCs w:val="20"/>
              </w:rPr>
              <w:t>889 руб</w:t>
            </w:r>
            <w:r w:rsidR="00A005FD">
              <w:rPr>
                <w:rFonts w:eastAsia="Times New Roman"/>
                <w:sz w:val="20"/>
                <w:szCs w:val="20"/>
              </w:rPr>
              <w:t>. * 1 * 4,5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A005FD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22 000,50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CA7150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A005FD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индекс 3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-л 2020</w:t>
            </w:r>
            <w:r w:rsidR="00CA7150" w:rsidRPr="00CA7150">
              <w:rPr>
                <w:rFonts w:eastAsia="Times New Roman"/>
                <w:sz w:val="20"/>
                <w:szCs w:val="20"/>
              </w:rPr>
              <w:t xml:space="preserve"> г. к 01.01.2001 на инженерные изыскания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A005FD" w:rsidP="00B426A4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A005FD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A005FD">
              <w:rPr>
                <w:rFonts w:eastAsia="Times New Roman"/>
                <w:sz w:val="20"/>
                <w:szCs w:val="20"/>
              </w:rPr>
              <w:t xml:space="preserve"> = 4.5 Письмо Минстроя России от 29.07.2020 №</w:t>
            </w:r>
            <w:r w:rsidR="00B426A4">
              <w:rPr>
                <w:rFonts w:eastAsia="Times New Roman"/>
                <w:sz w:val="20"/>
                <w:szCs w:val="20"/>
              </w:rPr>
              <w:t>29340</w:t>
            </w:r>
            <w:r w:rsidRPr="00A005FD">
              <w:rPr>
                <w:rFonts w:eastAsia="Times New Roman"/>
                <w:sz w:val="20"/>
                <w:szCs w:val="20"/>
              </w:rPr>
              <w:t>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6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Итого по смете: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A005F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</w:t>
            </w:r>
            <w:r w:rsidR="00A005FD">
              <w:rPr>
                <w:rFonts w:eastAsia="Times New Roman"/>
                <w:bCs/>
                <w:sz w:val="20"/>
                <w:szCs w:val="20"/>
              </w:rPr>
              <w:t>65 530,70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7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Дальневосточный коэффициент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CA715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A005FD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215 189,91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8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A005FD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Индекс-дефлятор на 202</w:t>
            </w:r>
            <w:r w:rsidR="00A005FD">
              <w:rPr>
                <w:rFonts w:eastAsia="Times New Roman"/>
                <w:bCs/>
                <w:sz w:val="20"/>
                <w:szCs w:val="20"/>
              </w:rPr>
              <w:t>1</w:t>
            </w:r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 г</w:t>
            </w:r>
            <w:r>
              <w:rPr>
                <w:rFonts w:eastAsia="Times New Roman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A005FD" w:rsidP="00A940D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3,7</w:t>
            </w:r>
            <w:r w:rsidR="00A940D3" w:rsidRPr="00CA7150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A005FD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7 962,03</w:t>
            </w:r>
          </w:p>
        </w:tc>
      </w:tr>
      <w:tr w:rsidR="00A940D3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>Всего по смете: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CA7150" w:rsidP="00A005FD">
            <w:pPr>
              <w:jc w:val="right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22</w:t>
            </w:r>
            <w:r w:rsidR="00A005FD">
              <w:rPr>
                <w:rFonts w:eastAsia="Times New Roman"/>
                <w:bCs/>
                <w:sz w:val="20"/>
                <w:szCs w:val="20"/>
              </w:rPr>
              <w:t>3 151,94</w:t>
            </w:r>
          </w:p>
        </w:tc>
      </w:tr>
    </w:tbl>
    <w:p w:rsidR="00405767" w:rsidRPr="00CA7150" w:rsidRDefault="00405767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405767" w:rsidRPr="00CA7150">
        <w:trPr>
          <w:trHeight w:val="300"/>
        </w:trPr>
        <w:tc>
          <w:tcPr>
            <w:tcW w:w="0" w:type="auto"/>
            <w:vAlign w:val="center"/>
            <w:hideMark/>
          </w:tcPr>
          <w:p w:rsidR="00405767" w:rsidRPr="00CA7150" w:rsidRDefault="00405767" w:rsidP="00CA7150">
            <w:pPr>
              <w:rPr>
                <w:rFonts w:eastAsia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405767" w:rsidRPr="00CA7150">
        <w:trPr>
          <w:trHeight w:val="300"/>
        </w:trPr>
        <w:tc>
          <w:tcPr>
            <w:tcW w:w="0" w:type="auto"/>
            <w:vAlign w:val="center"/>
            <w:hideMark/>
          </w:tcPr>
          <w:p w:rsidR="00405767" w:rsidRPr="00CA7150" w:rsidRDefault="00405767" w:rsidP="00EE781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196CB5" w:rsidRPr="00CA7150" w:rsidRDefault="00196CB5">
      <w:pPr>
        <w:rPr>
          <w:rFonts w:eastAsia="Times New Roman"/>
          <w:sz w:val="20"/>
          <w:szCs w:val="20"/>
        </w:rPr>
      </w:pPr>
    </w:p>
    <w:sectPr w:rsidR="00196CB5" w:rsidRPr="00CA7150" w:rsidSect="00FD35C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EE7813"/>
    <w:rsid w:val="00196CB5"/>
    <w:rsid w:val="00245DE8"/>
    <w:rsid w:val="00260DC9"/>
    <w:rsid w:val="00362ECC"/>
    <w:rsid w:val="00405767"/>
    <w:rsid w:val="00A005FD"/>
    <w:rsid w:val="00A940D3"/>
    <w:rsid w:val="00B426A4"/>
    <w:rsid w:val="00BE4412"/>
    <w:rsid w:val="00CA7150"/>
    <w:rsid w:val="00D917B1"/>
    <w:rsid w:val="00EE7813"/>
    <w:rsid w:val="00F322CC"/>
    <w:rsid w:val="00FD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AADA35-AC82-49AB-9718-988275C6D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4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4412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Фомина Евгения Владимировна</cp:lastModifiedBy>
  <cp:revision>18</cp:revision>
  <cp:lastPrinted>2020-09-02T02:13:00Z</cp:lastPrinted>
  <dcterms:created xsi:type="dcterms:W3CDTF">2018-09-20T23:34:00Z</dcterms:created>
  <dcterms:modified xsi:type="dcterms:W3CDTF">2020-09-10T01:28:00Z</dcterms:modified>
</cp:coreProperties>
</file>